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《最大公因数》第一课时 作业设计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学校：成都市武侯区五七学校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授课老师：龚珂璐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A类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考查知识点:公因数和最大公因数;顺利找到几个数的公因数和最大公因数。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轻松填一填。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的最大公因数是(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)。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285115</wp:posOffset>
                </wp:positionV>
                <wp:extent cx="1750060" cy="833120"/>
                <wp:effectExtent l="6350" t="6350" r="8890" b="1143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833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6pt;margin-top:22.45pt;height:65.6pt;width:137.8pt;z-index:251661312;v-text-anchor:middle;mso-width-relative:page;mso-height-relative:page;" filled="f" stroked="t" coordsize="21600,21600" o:gfxdata="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9q08BdgAAAAKAQAADwAAAAAAAAABACAAAAAiAAAAZHJzL2Rvd25yZXYueG1sUEsB&#10;AhQAFAAAAAgAh07iQPi2nLdnAgAAzgQAAA4AAAAAAAAAAQAgAAAAJw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266700</wp:posOffset>
                </wp:positionV>
                <wp:extent cx="1743075" cy="833120"/>
                <wp:effectExtent l="6350" t="6350" r="15875" b="1143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7800" y="2035175"/>
                          <a:ext cx="1743075" cy="833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.45pt;margin-top:21pt;height:65.6pt;width:137.25pt;z-index:251660288;v-text-anchor:middle;mso-width-relative:page;mso-height-relative:page;" filled="f" stroked="t" coordsize="21600,21600" o:gfxdata="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cWaOT1wAAAAkBAAAPAAAAAAAAAAEAIAAAACIAAABkcnMvZG93&#10;bnJldi54bWxQSwECFAAUAAAACACHTuJA4ZSoU3MCAADaBAAADgAAAAAAAAABACAAAAAm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12和18的公因数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是（        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和最大公因数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是（        ）。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1440" w:firstLineChars="6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的因数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的因数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三个连续自然数的和是18,这三个自然数的最大公因数是(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)。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求下面每组数的最大公因数。</w:t>
      </w:r>
    </w:p>
    <w:p>
      <w:p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8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和3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和7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12和35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B类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能力要求:能运用公因数和最大公因数的意义解决生活中的一些问题。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一块长方形的纸,长75厘米,宽60厘米,要把这张纸裁成面积相等的小正方形而无剩余,小正方形的边长最大是多少厘米?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可以分成多少个这样的正方形？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判断。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（1）相邻的两个非0自然数只有公因数1。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（2）如果两个数是不同的质数，那么它们一定没有公因数。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（3）最小的质数与最小的合数的最大公因数是2。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（4）如果两个数的最大公因数是1，这两个数都是奇数。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【参考答案】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A类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考查知识点:公因数和最大公因数;顺利找到几个数的公因数和最大公因数。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轻松填一填。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的最大公因数是(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3   </w:t>
      </w:r>
      <w:r>
        <w:rPr>
          <w:rFonts w:hint="eastAsia" w:ascii="宋体" w:hAnsi="宋体" w:eastAsia="宋体" w:cs="宋体"/>
          <w:sz w:val="24"/>
          <w:szCs w:val="24"/>
        </w:rPr>
        <w:t>)。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266700</wp:posOffset>
                </wp:positionV>
                <wp:extent cx="2068195" cy="833120"/>
                <wp:effectExtent l="6350" t="6350" r="8255" b="1143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7800" y="2035175"/>
                          <a:ext cx="2068195" cy="833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pt;margin-top:21pt;height:65.6pt;width:162.85pt;z-index:251662336;v-text-anchor:middle;mso-width-relative:page;mso-height-relative:page;" filled="f" stroked="t" coordsize="21600,21600" o:gfxdata="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F1i7bWAAAACQEAAA8AAAAAAAAAAQAgAAAAIgAAAGRycy9k&#10;b3ducmV2LnhtbFBLAQIUABQAAAAIAIdO4kAcbeYcdgIAANoEAAAOAAAAAAAAAAEAIAAAACU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285115</wp:posOffset>
                </wp:positionV>
                <wp:extent cx="2209165" cy="833120"/>
                <wp:effectExtent l="6350" t="6350" r="6985" b="1143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833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9.85pt;margin-top:22.45pt;height:65.6pt;width:173.95pt;z-index:251663360;v-text-anchor:middle;mso-width-relative:page;mso-height-relative:page;" filled="f" stroked="t" coordsize="21600,21600" o:gfxdata="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En6IXXAAAACgEAAA8AAAAAAAAAAQAgAAAAIgAAAGRycy9kb3ducmV2LnhtbFBL&#10;AQIUABQAAAAIAIdO4kBByzyNaQIAAM4EAAAOAAAAAAAAAAEAIAAAACY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12和18的公因数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是（1，2，3，6）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和最大公因数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是（   6    ）。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9,18    1，2，3，6     4，8，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12，24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1440" w:firstLineChars="6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的因数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的因数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三个连续自然数的和是18,这三个自然数的最大公因数是(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1    </w:t>
      </w:r>
      <w:r>
        <w:rPr>
          <w:rFonts w:hint="eastAsia" w:ascii="宋体" w:hAnsi="宋体" w:eastAsia="宋体" w:cs="宋体"/>
          <w:sz w:val="24"/>
          <w:szCs w:val="24"/>
        </w:rPr>
        <w:t>)。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求下面每组数的最大公因数。</w:t>
      </w:r>
    </w:p>
    <w:p>
      <w:p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8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和3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和7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12和35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4             12              1             1              1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B类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能力要求:能运用公因数和最大公因数的意义解决生活中的一些问题。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一块长方形的纸,长75厘米,宽60厘米,要把这张纸裁成面积相等的小正方形而无剩余,小正方形的边长最大是多少厘米?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可以分成多少个这样的正方形？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75的因数：1，3，5，15，25，75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60的因数：1，2，3，4，5，6，10，12，15，20，30，60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75和60的最大公因数：15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（75÷15）×（60÷15）=20（个）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答：</w:t>
      </w:r>
      <w:r>
        <w:rPr>
          <w:rFonts w:hint="eastAsia" w:ascii="宋体" w:hAnsi="宋体" w:eastAsia="宋体" w:cs="宋体"/>
          <w:sz w:val="24"/>
          <w:szCs w:val="24"/>
        </w:rPr>
        <w:t>小正方形的边长最大是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厘米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可以分成20个这样的正方形。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判断。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（1）相邻的两个非0自然数只有公因数1。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√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（2）如果两个数是不同的质数，那么它们一定没有公因数。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×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（3）最小的质数与最小的合数的最大公因数是2。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√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rPr>
          <w:rFonts w:hint="default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（4）如果两个数的最大公因数是1，这两个数都是奇数。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×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C35FE"/>
    <w:multiLevelType w:val="singleLevel"/>
    <w:tmpl w:val="A6BC35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DE8FED"/>
    <w:multiLevelType w:val="singleLevel"/>
    <w:tmpl w:val="28DE8FE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72FA780C"/>
    <w:rsid w:val="451818DB"/>
    <w:rsid w:val="4A33144D"/>
    <w:rsid w:val="6E633EA4"/>
    <w:rsid w:val="72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2022-12-11T07:50:00Z</dcterms:created>
  <dc:creator>Louy_</dc:creator>
  <cp:lastModifiedBy>Louy_</cp:lastModifiedBy>
  <dcterms:modified xsi:type="dcterms:W3CDTF">2022-12-11T12:51:31Z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EF0A0EE64FDB4DD488529CBC84070D87</vt:lpwstr>
  </property>
</Properties>
</file>